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D0" w:rsidRDefault="00C12CD0" w:rsidP="00C12CD0">
      <w:pPr>
        <w:pStyle w:val="a4"/>
        <w:jc w:val="center"/>
        <w:rPr>
          <w:rFonts w:ascii="Times New Roman" w:eastAsiaTheme="minorHAnsi" w:hAnsi="Times New Roman" w:cs="Times New Roman"/>
          <w:b/>
          <w:i w:val="0"/>
          <w:sz w:val="24"/>
          <w:szCs w:val="24"/>
          <w:lang w:eastAsia="en-US"/>
        </w:rPr>
      </w:pPr>
      <w:r>
        <w:rPr>
          <w:lang w:val="ro-RO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DECIZIE nr.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PROIECT</w:t>
      </w:r>
    </w:p>
    <w:p w:rsidR="00C12CD0" w:rsidRDefault="00C12CD0" w:rsidP="00C12CD0">
      <w:pPr>
        <w:pStyle w:val="a4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o-RO" w:eastAsia="ro-RO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2020</w:t>
      </w:r>
    </w:p>
    <w:p w:rsidR="00C12CD0" w:rsidRDefault="00C12CD0" w:rsidP="00C12CD0">
      <w:pPr>
        <w:pStyle w:val="a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or.Rezina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proofErr w:type="gramEnd"/>
    </w:p>
    <w:p w:rsidR="00C12CD0" w:rsidRPr="00C12CD0" w:rsidRDefault="00C12CD0" w:rsidP="00C12C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2CD0" w:rsidRPr="00C12CD0" w:rsidRDefault="00C12CD0" w:rsidP="00C12C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12CD0" w:rsidRPr="00C12CD0" w:rsidRDefault="00C12CD0" w:rsidP="00C12C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„ Cu privire la acordul de primire în proprietatea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orașului a unor bunuri ”</w:t>
      </w:r>
    </w:p>
    <w:p w:rsidR="00C12CD0" w:rsidRPr="00C12CD0" w:rsidRDefault="00C12CD0" w:rsidP="00C12C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 xml:space="preserve">Avînd la bază actele de transmitere a </w:t>
      </w:r>
      <w:r>
        <w:rPr>
          <w:rFonts w:ascii="Times New Roman" w:hAnsi="Times New Roman" w:cs="Times New Roman"/>
          <w:sz w:val="24"/>
          <w:szCs w:val="24"/>
          <w:lang w:val="ro-RO"/>
        </w:rPr>
        <w:t>lucrărilor de reparație periodică a unor străzi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, conform art.74 ain.(5), art.14 alin.(2) lit.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) din Legea R.Moldova nr.436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.2006 privind administraţia publică locală, art.8 alin.(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), art.13 din Legea cu privire la proprietatea publică a unităților administrativ teritoriale nr.523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1999, art.9 alin.(2) lit.i) din Legea R.Moldova nr.121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2007 privind administrarea şi deetatizarea proprietăţii publice</w:t>
      </w:r>
      <w:r w:rsidRPr="00C12CD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lang w:val="de-DE"/>
        </w:rPr>
        <w:t>consiliul</w:t>
      </w:r>
      <w:proofErr w:type="spellEnd"/>
      <w:r w:rsidRPr="00C12C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lang w:val="de-DE"/>
        </w:rPr>
        <w:t>orăşenesc</w:t>
      </w:r>
      <w:proofErr w:type="spellEnd"/>
      <w:r w:rsidRPr="00C12C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lang w:val="de-DE"/>
        </w:rPr>
        <w:t>Rezina</w:t>
      </w:r>
      <w:proofErr w:type="spellEnd"/>
      <w:r w:rsidRPr="00C12C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lang w:val="de-DE"/>
        </w:rPr>
        <w:t>raionul</w:t>
      </w:r>
      <w:proofErr w:type="spellEnd"/>
      <w:r w:rsidRPr="00C12C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lang w:val="de-DE"/>
        </w:rPr>
        <w:t>Rezina</w:t>
      </w:r>
      <w:proofErr w:type="spellEnd"/>
      <w:r w:rsidRPr="00C12CD0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2CD0" w:rsidRPr="00C12CD0" w:rsidRDefault="00C12CD0" w:rsidP="00C12C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DECIDE: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 xml:space="preserve">1.Se dă acordul de primire în proprietatea orașului Rezina din proprietatea </w:t>
      </w:r>
      <w:r>
        <w:rPr>
          <w:rFonts w:ascii="Times New Roman" w:hAnsi="Times New Roman" w:cs="Times New Roman"/>
          <w:sz w:val="24"/>
          <w:szCs w:val="24"/>
          <w:lang w:val="ro-RO"/>
        </w:rPr>
        <w:t>statului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 xml:space="preserve"> a următoarelor bunuri: 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- Lucrări de reparație pe</w:t>
      </w:r>
      <w:r>
        <w:rPr>
          <w:rFonts w:ascii="Times New Roman" w:hAnsi="Times New Roman" w:cs="Times New Roman"/>
          <w:sz w:val="24"/>
          <w:szCs w:val="24"/>
          <w:lang w:val="ro-RO"/>
        </w:rPr>
        <w:t>riodică a str.Ștefan cel Mare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or.Rezina cu valoarea  – 2053595,87 lei ;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 xml:space="preserve">- Lucrări de </w:t>
      </w:r>
      <w:r>
        <w:rPr>
          <w:rFonts w:ascii="Times New Roman" w:hAnsi="Times New Roman" w:cs="Times New Roman"/>
          <w:sz w:val="24"/>
          <w:szCs w:val="24"/>
          <w:lang w:val="ro-RO"/>
        </w:rPr>
        <w:t>reparație periodică a str.1 Mai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, or. Rezina cu valoarea  – 537669,66 lei ;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- Lucrări de reparație periodică a str.Eergeticienilor,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or. Rezina cu valoarea  – 621043,54 lei;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- Lucrări de reparație periodică a str.M.Eminescu, or.Rezina cu valoarea  – 662647,24 lei;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- Lucrări de reparație periodică a str.A. Matrosov, or.Rezina cu valoarea  – 4037790,10 lei;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- Lucrări de reparație periodică a str.Dosoftei, or.Rezina cu valoarea  – 849982,84 lei;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- Lucrări de reparație periodică a str.A. Mateevici , or. Rezina cu valoarea  – 803201,35 lei;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- Lucrări de reparație periodică pe acces spre cent</w:t>
      </w:r>
      <w:r>
        <w:rPr>
          <w:rFonts w:ascii="Times New Roman" w:hAnsi="Times New Roman" w:cs="Times New Roman"/>
          <w:sz w:val="24"/>
          <w:szCs w:val="24"/>
          <w:lang w:val="ro-RO"/>
        </w:rPr>
        <w:t>rul Regional Stări Excepționale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, or. Rezina cu valoarea  – 209351,50 lei;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CD0">
        <w:rPr>
          <w:rFonts w:ascii="Times New Roman" w:hAnsi="Times New Roman" w:cs="Times New Roman"/>
          <w:sz w:val="24"/>
          <w:szCs w:val="24"/>
          <w:lang w:val="ro-RO"/>
        </w:rPr>
        <w:t>- Lucrări de reparație periodică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str.Cireșilor, s. Stohnaia, r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>Rezina cu valoarea  – 952338,63 lei.</w:t>
      </w:r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12CD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C12C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Contabilitatea primăriei or.Rezina va asigura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evidenţa</w:t>
      </w:r>
      <w:proofErr w:type="spellEnd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proprietăţii</w:t>
      </w:r>
      <w:proofErr w:type="spellEnd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publice</w:t>
      </w:r>
      <w:proofErr w:type="spellEnd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conform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normelor</w:t>
      </w:r>
      <w:proofErr w:type="spellEnd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metodologice</w:t>
      </w:r>
      <w:proofErr w:type="spellEnd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elaborate de </w:t>
      </w:r>
      <w:proofErr w:type="spellStart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Ministerul</w:t>
      </w:r>
      <w:proofErr w:type="spellEnd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Finanţelor</w:t>
      </w:r>
      <w:proofErr w:type="spellEnd"/>
      <w:r w:rsidRPr="00C12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C12CD0" w:rsidRPr="00C12CD0" w:rsidRDefault="00C12CD0" w:rsidP="00C12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prtezentei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impune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viceprimarului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or.Rezina</w:t>
      </w:r>
      <w:proofErr w:type="spellEnd"/>
      <w:r w:rsidR="00D51F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12CD0" w:rsidRPr="00C12CD0" w:rsidRDefault="00C12CD0" w:rsidP="00C12CD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C12CD0" w:rsidRDefault="00C12CD0" w:rsidP="00C12CD0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Preşedinte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şedinţei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</w:t>
      </w:r>
    </w:p>
    <w:p w:rsidR="00C12CD0" w:rsidRDefault="00C12CD0" w:rsidP="00C12CD0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o-RO"/>
        </w:rPr>
      </w:pPr>
    </w:p>
    <w:p w:rsidR="00C12CD0" w:rsidRDefault="00C12CD0" w:rsidP="00C12CD0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12CD0" w:rsidRDefault="00C12CD0" w:rsidP="00C12CD0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Secretarul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orăşenesc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L.Răileanu</w:t>
      </w:r>
      <w:proofErr w:type="spellEnd"/>
    </w:p>
    <w:p w:rsidR="00C12CD0" w:rsidRDefault="00C12CD0" w:rsidP="00C12CD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12CD0" w:rsidRDefault="00C12CD0" w:rsidP="00C12CD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Coordonat primarul or.Rezina                                                                     S.Tatarov</w:t>
      </w:r>
    </w:p>
    <w:p w:rsidR="00C12CD0" w:rsidRDefault="00C12CD0" w:rsidP="00C12CD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12CD0" w:rsidRDefault="00C12CD0" w:rsidP="00C12CD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Executor, arhitect șef al orașului                                                                A.Udrea</w:t>
      </w:r>
    </w:p>
    <w:p w:rsidR="00C12CD0" w:rsidRDefault="00C12CD0" w:rsidP="00C12CD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1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2CD0"/>
    <w:rsid w:val="00C12CD0"/>
    <w:rsid w:val="00D5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12CD0"/>
    <w:rPr>
      <w:i/>
      <w:iCs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C12CD0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2020-06-12T12:13:00Z</cp:lastPrinted>
  <dcterms:created xsi:type="dcterms:W3CDTF">2020-06-12T12:01:00Z</dcterms:created>
  <dcterms:modified xsi:type="dcterms:W3CDTF">2020-06-12T12:20:00Z</dcterms:modified>
</cp:coreProperties>
</file>