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9" w:rsidRPr="003B61B5" w:rsidRDefault="005643E9" w:rsidP="005643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E3E"/>
          <w:sz w:val="35"/>
          <w:szCs w:val="35"/>
          <w:lang w:val="ro-RO" w:eastAsia="ru-RU"/>
        </w:rPr>
      </w:pP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Autorizația</w:t>
      </w:r>
      <w:proofErr w:type="spellEnd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 xml:space="preserve"> de </w:t>
      </w:r>
      <w:proofErr w:type="spellStart"/>
      <w:r>
        <w:rPr>
          <w:rFonts w:ascii="Arial" w:eastAsia="Times New Roman" w:hAnsi="Arial" w:cs="Arial"/>
          <w:color w:val="003E3E"/>
          <w:sz w:val="35"/>
          <w:szCs w:val="35"/>
          <w:lang w:val="en-US" w:eastAsia="ru-RU"/>
        </w:rPr>
        <w:t>desființare</w:t>
      </w:r>
      <w:proofErr w:type="spellEnd"/>
    </w:p>
    <w:p w:rsidR="005643E9" w:rsidRDefault="005643E9" w:rsidP="005643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 </w:t>
      </w:r>
    </w:p>
    <w:p w:rsidR="005643E9" w:rsidRDefault="005643E9" w:rsidP="005643E9">
      <w:pPr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tbl>
      <w:tblPr>
        <w:tblW w:w="10500" w:type="dxa"/>
        <w:tblInd w:w="-99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490"/>
        <w:gridCol w:w="7515"/>
      </w:tblGrid>
      <w:tr w:rsidR="005643E9" w:rsidRPr="00C332C7" w:rsidTr="00522299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public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P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Autorizația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desființare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,</w:t>
            </w:r>
            <w:r w:rsidRPr="005643E9">
              <w:rPr>
                <w:color w:val="000000"/>
                <w:lang w:val="en-US"/>
              </w:rPr>
              <w:t xml:space="preserve"> act, </w:t>
            </w:r>
            <w:proofErr w:type="spellStart"/>
            <w:r w:rsidRPr="005643E9">
              <w:rPr>
                <w:color w:val="000000"/>
                <w:lang w:val="en-US"/>
              </w:rPr>
              <w:t>eliberat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către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emitent</w:t>
            </w:r>
            <w:proofErr w:type="spellEnd"/>
            <w:r w:rsidRPr="005643E9">
              <w:rPr>
                <w:color w:val="000000"/>
                <w:lang w:val="en-US"/>
              </w:rPr>
              <w:t xml:space="preserve">, </w:t>
            </w:r>
            <w:proofErr w:type="spellStart"/>
            <w:r w:rsidRPr="005643E9">
              <w:rPr>
                <w:color w:val="000000"/>
                <w:lang w:val="en-US"/>
              </w:rPr>
              <w:t>prin</w:t>
            </w:r>
            <w:proofErr w:type="spellEnd"/>
            <w:r w:rsidRPr="005643E9">
              <w:rPr>
                <w:color w:val="000000"/>
                <w:lang w:val="en-US"/>
              </w:rPr>
              <w:t xml:space="preserve"> care se </w:t>
            </w:r>
            <w:proofErr w:type="spellStart"/>
            <w:r w:rsidRPr="005643E9">
              <w:rPr>
                <w:color w:val="000000"/>
                <w:lang w:val="en-US"/>
              </w:rPr>
              <w:t>autorizează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executarea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lucrărilor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demolare</w:t>
            </w:r>
            <w:proofErr w:type="spellEnd"/>
            <w:r w:rsidRPr="005643E9">
              <w:rPr>
                <w:color w:val="000000"/>
                <w:lang w:val="en-US"/>
              </w:rPr>
              <w:t xml:space="preserve">, </w:t>
            </w:r>
            <w:proofErr w:type="spellStart"/>
            <w:r w:rsidRPr="005643E9">
              <w:rPr>
                <w:color w:val="000000"/>
                <w:lang w:val="en-US"/>
              </w:rPr>
              <w:t>totală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sau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parţială</w:t>
            </w:r>
            <w:proofErr w:type="spellEnd"/>
            <w:r w:rsidRPr="005643E9">
              <w:rPr>
                <w:color w:val="000000"/>
                <w:lang w:val="en-US"/>
              </w:rPr>
              <w:t xml:space="preserve">, a </w:t>
            </w:r>
            <w:proofErr w:type="spellStart"/>
            <w:r w:rsidRPr="005643E9">
              <w:rPr>
                <w:color w:val="000000"/>
                <w:lang w:val="en-US"/>
              </w:rPr>
              <w:t>unei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construcţii</w:t>
            </w:r>
            <w:proofErr w:type="spellEnd"/>
            <w:r w:rsidRPr="005643E9">
              <w:rPr>
                <w:color w:val="000000"/>
                <w:lang w:val="en-US"/>
              </w:rPr>
              <w:t>/</w:t>
            </w:r>
            <w:proofErr w:type="spellStart"/>
            <w:r w:rsidRPr="005643E9">
              <w:rPr>
                <w:color w:val="000000"/>
                <w:lang w:val="en-US"/>
              </w:rPr>
              <w:t>amenajări</w:t>
            </w:r>
            <w:proofErr w:type="spellEnd"/>
            <w:r w:rsidRPr="005643E9">
              <w:rPr>
                <w:color w:val="000000"/>
                <w:lang w:val="en-US"/>
              </w:rPr>
              <w:t>;</w:t>
            </w: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5643E9" w:rsidTr="00522299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Organul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emitent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Subdiviziunea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organului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emitent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responsabilă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Primăria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Rezina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str. 27.August,</w:t>
            </w: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Udrea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Anisia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et.3, bir.310, tel. 0254 24922</w:t>
            </w: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primire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cetățenilor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</w:t>
            </w:r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de la 9:00- 13:00,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Joi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14:00-17:00</w:t>
            </w:r>
          </w:p>
        </w:tc>
      </w:tr>
      <w:tr w:rsidR="005643E9" w:rsidRPr="00C332C7" w:rsidTr="00522299"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obţinerea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serviciului</w:t>
            </w:r>
            <w:proofErr w:type="spellEnd"/>
          </w:p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Cererea</w:t>
            </w:r>
            <w:proofErr w:type="spellEnd"/>
          </w:p>
          <w:p w:rsidR="005643E9" w:rsidRPr="005643E9" w:rsidRDefault="005643E9" w:rsidP="005222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5643E9">
              <w:rPr>
                <w:color w:val="000000"/>
                <w:lang w:val="en-US"/>
              </w:rPr>
              <w:t>buletinul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identitate</w:t>
            </w:r>
            <w:proofErr w:type="spellEnd"/>
            <w:r w:rsidRPr="005643E9">
              <w:rPr>
                <w:color w:val="000000"/>
                <w:lang w:val="en-US"/>
              </w:rPr>
              <w:t xml:space="preserve"> (</w:t>
            </w:r>
            <w:proofErr w:type="spellStart"/>
            <w:r w:rsidRPr="005643E9">
              <w:rPr>
                <w:color w:val="000000"/>
                <w:lang w:val="en-US"/>
              </w:rPr>
              <w:t>pentru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persoană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fizică</w:t>
            </w:r>
            <w:proofErr w:type="spellEnd"/>
            <w:r w:rsidRPr="005643E9">
              <w:rPr>
                <w:color w:val="000000"/>
                <w:lang w:val="en-US"/>
              </w:rPr>
              <w:t xml:space="preserve">) </w:t>
            </w:r>
            <w:proofErr w:type="spellStart"/>
            <w:r w:rsidRPr="005643E9">
              <w:rPr>
                <w:color w:val="000000"/>
                <w:lang w:val="en-US"/>
              </w:rPr>
              <w:t>sau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certificatul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înregistrare</w:t>
            </w:r>
            <w:proofErr w:type="spellEnd"/>
            <w:r w:rsidRPr="005643E9">
              <w:rPr>
                <w:color w:val="000000"/>
                <w:lang w:val="en-US"/>
              </w:rPr>
              <w:t xml:space="preserve"> (</w:t>
            </w:r>
            <w:proofErr w:type="spellStart"/>
            <w:r w:rsidRPr="005643E9">
              <w:rPr>
                <w:color w:val="000000"/>
                <w:lang w:val="en-US"/>
              </w:rPr>
              <w:t>pentru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persoană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juridică</w:t>
            </w:r>
            <w:proofErr w:type="spellEnd"/>
            <w:r w:rsidRPr="005643E9">
              <w:rPr>
                <w:color w:val="000000"/>
                <w:lang w:val="en-US"/>
              </w:rPr>
              <w:t>);</w:t>
            </w:r>
          </w:p>
          <w:p w:rsidR="005643E9" w:rsidRPr="005643E9" w:rsidRDefault="005643E9" w:rsidP="005222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5643E9">
              <w:rPr>
                <w:color w:val="000000"/>
                <w:lang w:val="en-US"/>
              </w:rPr>
              <w:t>expertiza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tehnică</w:t>
            </w:r>
            <w:proofErr w:type="spellEnd"/>
            <w:r w:rsidRPr="005643E9">
              <w:rPr>
                <w:color w:val="000000"/>
                <w:lang w:val="en-US"/>
              </w:rPr>
              <w:t xml:space="preserve">, </w:t>
            </w:r>
            <w:proofErr w:type="spellStart"/>
            <w:r w:rsidRPr="005643E9">
              <w:rPr>
                <w:color w:val="000000"/>
                <w:lang w:val="en-US"/>
              </w:rPr>
              <w:t>în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cazul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desfiinţării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parţiale</w:t>
            </w:r>
            <w:proofErr w:type="spellEnd"/>
            <w:r w:rsidRPr="005643E9">
              <w:rPr>
                <w:color w:val="000000"/>
                <w:lang w:val="en-US"/>
              </w:rPr>
              <w:t xml:space="preserve"> a </w:t>
            </w:r>
            <w:proofErr w:type="spellStart"/>
            <w:r w:rsidRPr="005643E9">
              <w:rPr>
                <w:color w:val="000000"/>
                <w:lang w:val="en-US"/>
              </w:rPr>
              <w:t>imobilului</w:t>
            </w:r>
            <w:proofErr w:type="spellEnd"/>
            <w:r w:rsidRPr="005643E9">
              <w:rPr>
                <w:color w:val="000000"/>
                <w:lang w:val="en-US"/>
              </w:rPr>
              <w:t>;</w:t>
            </w:r>
          </w:p>
          <w:p w:rsidR="005643E9" w:rsidRPr="005643E9" w:rsidRDefault="005643E9" w:rsidP="005222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5643E9">
              <w:rPr>
                <w:color w:val="000000"/>
                <w:lang w:val="en-US"/>
              </w:rPr>
              <w:t>acordul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autentificat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notarial</w:t>
            </w:r>
            <w:proofErr w:type="spellEnd"/>
            <w:r w:rsidRPr="005643E9">
              <w:rPr>
                <w:color w:val="000000"/>
                <w:lang w:val="en-US"/>
              </w:rPr>
              <w:t xml:space="preserve"> al </w:t>
            </w:r>
            <w:proofErr w:type="spellStart"/>
            <w:r w:rsidRPr="005643E9">
              <w:rPr>
                <w:color w:val="000000"/>
                <w:lang w:val="en-US"/>
              </w:rPr>
              <w:t>coproprietarilor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imobil</w:t>
            </w:r>
            <w:proofErr w:type="spellEnd"/>
            <w:r w:rsidRPr="005643E9">
              <w:rPr>
                <w:color w:val="000000"/>
                <w:lang w:val="en-US"/>
              </w:rPr>
              <w:t>/</w:t>
            </w:r>
            <w:proofErr w:type="spellStart"/>
            <w:r w:rsidRPr="005643E9">
              <w:rPr>
                <w:color w:val="000000"/>
                <w:lang w:val="en-US"/>
              </w:rPr>
              <w:t>teren</w:t>
            </w:r>
            <w:proofErr w:type="spellEnd"/>
            <w:r w:rsidRPr="005643E9">
              <w:rPr>
                <w:color w:val="000000"/>
                <w:lang w:val="en-US"/>
              </w:rPr>
              <w:t xml:space="preserve">, ale </w:t>
            </w:r>
            <w:proofErr w:type="spellStart"/>
            <w:r w:rsidRPr="005643E9">
              <w:rPr>
                <w:color w:val="000000"/>
                <w:lang w:val="en-US"/>
              </w:rPr>
              <w:t>căror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interese</w:t>
            </w:r>
            <w:proofErr w:type="spellEnd"/>
            <w:r w:rsidRPr="005643E9">
              <w:rPr>
                <w:color w:val="000000"/>
                <w:lang w:val="en-US"/>
              </w:rPr>
              <w:t xml:space="preserve"> pot </w:t>
            </w:r>
            <w:proofErr w:type="spellStart"/>
            <w:r w:rsidRPr="005643E9">
              <w:rPr>
                <w:color w:val="000000"/>
                <w:lang w:val="en-US"/>
              </w:rPr>
              <w:t>fi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afectate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nemijlocit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în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procesul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executării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lucrărilor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desfiinţare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totală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sau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parţială</w:t>
            </w:r>
            <w:proofErr w:type="spellEnd"/>
            <w:r w:rsidRPr="005643E9">
              <w:rPr>
                <w:color w:val="000000"/>
                <w:lang w:val="en-US"/>
              </w:rPr>
              <w:t xml:space="preserve"> a </w:t>
            </w:r>
            <w:proofErr w:type="spellStart"/>
            <w:r w:rsidRPr="005643E9">
              <w:rPr>
                <w:color w:val="000000"/>
                <w:lang w:val="en-US"/>
              </w:rPr>
              <w:t>imobilului</w:t>
            </w:r>
            <w:proofErr w:type="spellEnd"/>
            <w:r w:rsidRPr="005643E9">
              <w:rPr>
                <w:color w:val="000000"/>
                <w:lang w:val="en-US"/>
              </w:rPr>
              <w:t>;</w:t>
            </w:r>
          </w:p>
          <w:p w:rsidR="005643E9" w:rsidRDefault="005643E9" w:rsidP="005222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 w:rsidRPr="005643E9">
              <w:rPr>
                <w:color w:val="000000"/>
                <w:lang w:val="en-US"/>
              </w:rPr>
              <w:t>avizul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pozitiv</w:t>
            </w:r>
            <w:proofErr w:type="spellEnd"/>
            <w:r w:rsidRPr="005643E9">
              <w:rPr>
                <w:color w:val="000000"/>
                <w:lang w:val="en-US"/>
              </w:rPr>
              <w:t xml:space="preserve"> al </w:t>
            </w:r>
            <w:proofErr w:type="spellStart"/>
            <w:r w:rsidRPr="005643E9">
              <w:rPr>
                <w:color w:val="000000"/>
                <w:lang w:val="en-US"/>
              </w:rPr>
              <w:t>Ministerului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Culturii</w:t>
            </w:r>
            <w:proofErr w:type="spellEnd"/>
            <w:r w:rsidRPr="005643E9">
              <w:rPr>
                <w:color w:val="000000"/>
                <w:lang w:val="en-US"/>
              </w:rPr>
              <w:t xml:space="preserve">, </w:t>
            </w:r>
            <w:proofErr w:type="spellStart"/>
            <w:r w:rsidRPr="005643E9">
              <w:rPr>
                <w:color w:val="000000"/>
                <w:lang w:val="en-US"/>
              </w:rPr>
              <w:t>în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cazul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monumentelor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</w:t>
            </w:r>
            <w:proofErr w:type="spellStart"/>
            <w:r w:rsidRPr="005643E9">
              <w:rPr>
                <w:color w:val="000000"/>
                <w:lang w:val="en-US"/>
              </w:rPr>
              <w:t>istorie</w:t>
            </w:r>
            <w:proofErr w:type="spellEnd"/>
            <w:r w:rsidRPr="005643E9">
              <w:rPr>
                <w:color w:val="000000"/>
                <w:lang w:val="en-US"/>
              </w:rPr>
              <w:t xml:space="preserve">, </w:t>
            </w:r>
            <w:proofErr w:type="spellStart"/>
            <w:r w:rsidRPr="005643E9">
              <w:rPr>
                <w:color w:val="000000"/>
                <w:lang w:val="en-US"/>
              </w:rPr>
              <w:t>artă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şi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arhitectură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sau</w:t>
            </w:r>
            <w:proofErr w:type="spellEnd"/>
            <w:r w:rsidRPr="005643E9">
              <w:rPr>
                <w:color w:val="000000"/>
                <w:lang w:val="en-US"/>
              </w:rPr>
              <w:t xml:space="preserve"> al </w:t>
            </w:r>
            <w:proofErr w:type="spellStart"/>
            <w:r w:rsidRPr="005643E9">
              <w:rPr>
                <w:color w:val="000000"/>
                <w:lang w:val="en-US"/>
              </w:rPr>
              <w:t>obiectelor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situate </w:t>
            </w:r>
            <w:proofErr w:type="spellStart"/>
            <w:r w:rsidRPr="005643E9">
              <w:rPr>
                <w:color w:val="000000"/>
                <w:lang w:val="en-US"/>
              </w:rPr>
              <w:t>în</w:t>
            </w:r>
            <w:proofErr w:type="spellEnd"/>
            <w:r w:rsidRPr="005643E9">
              <w:rPr>
                <w:color w:val="000000"/>
                <w:lang w:val="en-US"/>
              </w:rPr>
              <w:t xml:space="preserve"> zone </w:t>
            </w:r>
            <w:proofErr w:type="spellStart"/>
            <w:r w:rsidRPr="005643E9">
              <w:rPr>
                <w:color w:val="000000"/>
                <w:lang w:val="en-US"/>
              </w:rPr>
              <w:t>construite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înscrise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în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Registrul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monumentelor</w:t>
            </w:r>
            <w:proofErr w:type="spellEnd"/>
            <w:r w:rsidRPr="005643E9">
              <w:rPr>
                <w:color w:val="000000"/>
                <w:lang w:val="en-US"/>
              </w:rPr>
              <w:t xml:space="preserve"> </w:t>
            </w:r>
            <w:proofErr w:type="spellStart"/>
            <w:r w:rsidRPr="005643E9">
              <w:rPr>
                <w:color w:val="000000"/>
                <w:lang w:val="en-US"/>
              </w:rPr>
              <w:t>Republicii</w:t>
            </w:r>
            <w:proofErr w:type="spellEnd"/>
            <w:r w:rsidRPr="005643E9">
              <w:rPr>
                <w:color w:val="000000"/>
                <w:lang w:val="en-US"/>
              </w:rPr>
              <w:t xml:space="preserve"> Moldova </w:t>
            </w:r>
            <w:proofErr w:type="spellStart"/>
            <w:r w:rsidRPr="005643E9">
              <w:rPr>
                <w:color w:val="000000"/>
                <w:lang w:val="en-US"/>
              </w:rPr>
              <w:t>ocrotite</w:t>
            </w:r>
            <w:proofErr w:type="spellEnd"/>
            <w:r w:rsidRPr="005643E9">
              <w:rPr>
                <w:color w:val="000000"/>
                <w:lang w:val="en-US"/>
              </w:rPr>
              <w:t xml:space="preserve"> de stat;</w:t>
            </w:r>
          </w:p>
          <w:p w:rsidR="005643E9" w:rsidRDefault="005643E9" w:rsidP="005643E9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5643E9" w:rsidRPr="00C332C7" w:rsidTr="00522299">
        <w:trPr>
          <w:trHeight w:val="360"/>
        </w:trPr>
        <w:tc>
          <w:tcPr>
            <w:tcW w:w="4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Termenele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obţinerii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5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43E9" w:rsidRDefault="005643E9" w:rsidP="0052229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lucrătoare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depunerii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actelor</w:t>
            </w:r>
            <w:proofErr w:type="spellEnd"/>
          </w:p>
        </w:tc>
      </w:tr>
    </w:tbl>
    <w:p w:rsidR="005643E9" w:rsidRDefault="005643E9" w:rsidP="005643E9">
      <w:pPr>
        <w:rPr>
          <w:lang w:val="en-US"/>
        </w:rPr>
      </w:pPr>
    </w:p>
    <w:p w:rsidR="005643E9" w:rsidRPr="003B61B5" w:rsidRDefault="005643E9" w:rsidP="005643E9">
      <w:pPr>
        <w:rPr>
          <w:lang w:val="en-US"/>
        </w:rPr>
      </w:pPr>
    </w:p>
    <w:p w:rsidR="004A7069" w:rsidRPr="005643E9" w:rsidRDefault="004A7069">
      <w:pPr>
        <w:rPr>
          <w:lang w:val="en-US"/>
        </w:rPr>
      </w:pPr>
    </w:p>
    <w:sectPr w:rsidR="004A7069" w:rsidRPr="005643E9" w:rsidSect="00E8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99C"/>
    <w:multiLevelType w:val="hybridMultilevel"/>
    <w:tmpl w:val="537E74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E9"/>
    <w:rsid w:val="004A7069"/>
    <w:rsid w:val="005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E9"/>
    <w:pPr>
      <w:ind w:left="720"/>
      <w:contextualSpacing/>
    </w:pPr>
  </w:style>
  <w:style w:type="character" w:customStyle="1" w:styleId="docbody">
    <w:name w:val="doc_body"/>
    <w:basedOn w:val="a0"/>
    <w:rsid w:val="0056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2018-01-22T12:32:00Z</dcterms:created>
  <dcterms:modified xsi:type="dcterms:W3CDTF">2018-01-22T12:39:00Z</dcterms:modified>
</cp:coreProperties>
</file>